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День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неизвестного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солдата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A3AD9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–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новая памятная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дата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календаре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России.</w:t>
      </w:r>
    </w:p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декабря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мы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отдаем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память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всем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тем,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кто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погиб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фронтах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чьи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имена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так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удалось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установить.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Именно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эта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дата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была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выбрана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связи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тем,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декабря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1966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года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прах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неизвестного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солдата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был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перенесен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братской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могилы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торжественно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захоронен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Александровском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саду в Москве у стен Кремля.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плите,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лежащей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могиле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Неизвестного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солдата,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сделана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надпись: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</w:pPr>
      <w:r w:rsidRPr="003A3AD9"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</w:rPr>
        <w:t>"</w:t>
      </w: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Имя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твое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неизвестно.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Подвиг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твой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бессмертен".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23510" cy="2018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br/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</w:rPr>
      </w:pPr>
      <w:hyperlink r:id="rId5" w:history="1">
        <w:r w:rsidRPr="003A3AD9">
          <w:rPr>
            <w:rFonts w:ascii="Times New Roman" w:hAnsi="Times New Roman" w:cs="Times New Roman"/>
            <w:b/>
            <w:bCs/>
            <w:color w:val="0066FF"/>
            <w:sz w:val="28"/>
            <w:szCs w:val="28"/>
            <w:highlight w:val="white"/>
            <w:u w:val="single"/>
          </w:rPr>
          <w:t>8 мая</w:t>
        </w:r>
      </w:hyperlink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hyperlink r:id="rId6" w:history="1">
        <w:r w:rsidRPr="003A3AD9">
          <w:rPr>
            <w:rFonts w:ascii="Times New Roman" w:hAnsi="Times New Roman" w:cs="Times New Roman"/>
            <w:b/>
            <w:bCs/>
            <w:color w:val="0066FF"/>
            <w:sz w:val="28"/>
            <w:szCs w:val="28"/>
            <w:highlight w:val="white"/>
            <w:u w:val="single"/>
          </w:rPr>
          <w:t>1967</w:t>
        </w:r>
        <w:r>
          <w:rPr>
            <w:rFonts w:ascii="Times New Roman" w:hAnsi="Times New Roman" w:cs="Times New Roman"/>
            <w:b/>
            <w:bCs/>
            <w:color w:val="0066FF"/>
            <w:sz w:val="28"/>
            <w:szCs w:val="28"/>
            <w:highlight w:val="white"/>
            <w:u w:val="single"/>
            <w:lang w:val="en-US"/>
          </w:rPr>
          <w:t> </w:t>
        </w:r>
        <w:r w:rsidRPr="003A3AD9">
          <w:rPr>
            <w:rFonts w:ascii="Times New Roman" w:hAnsi="Times New Roman" w:cs="Times New Roman"/>
            <w:b/>
            <w:bCs/>
            <w:color w:val="0066FF"/>
            <w:sz w:val="28"/>
            <w:szCs w:val="28"/>
            <w:highlight w:val="white"/>
            <w:u w:val="single"/>
          </w:rPr>
          <w:t>года</w:t>
        </w:r>
      </w:hyperlink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на месте захоронения открыт мемориальный архитектурный ансамбль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A3AD9"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  <w:highlight w:val="white"/>
        </w:rPr>
        <w:t>Могила Неизвестного солдата</w:t>
      </w:r>
      <w:r w:rsidRPr="003A3AD9"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</w:rPr>
        <w:t>».</w:t>
      </w:r>
    </w:p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8680" cy="3521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 этот же день на могиле неизвестного солдата зажжен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FF0000"/>
          <w:sz w:val="28"/>
          <w:szCs w:val="28"/>
          <w:highlight w:val="white"/>
        </w:rPr>
        <w:t>Вечный огонь Славы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 Он горит в любую погоду: зимой и летом, в любое время суток: днем и ночью, не давая угаснуть человеческой памяти…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День неизвестного солдата – это не только день памяти погибших в годы Великой Отечественной войны, но и дата, которая объединит всех погибших и пропавших без вести во время войн и военных конфликтов.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Это дань благодарности всем, кто погиб на фронтах, память о каждом солдате, защищавшем нашу Родину, и на чьи могилы не могут прийти их родственники и потомки.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738495" cy="3689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Но все они – герои своей страны – живы в памяти людской, поэтому важно бережно хранить и передавать от поколения к поколению эту память.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447415" cy="212280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165350" cy="216535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br/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Ярко звёзды горят,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И в кремлёвском саду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Неизвестный солдат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Спит у всех на виду.</w:t>
      </w:r>
    </w:p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Над гранитной плитой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Вечный свет негасим.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Вся страна сиротой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Наклонилась над ним.</w:t>
      </w:r>
    </w:p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Он не сдал автомат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И пилотку свою.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Неизвестный солдат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Пал в жестоком бою.</w:t>
      </w:r>
    </w:p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Неизвестный солдат,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Чей-то сын или брат,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Он с войны никогда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Не вернётся назад.</w:t>
      </w:r>
    </w:p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Ярко звёзды горят,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И в кремлёвском саду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lastRenderedPageBreak/>
        <w:t>Неизвестный солдат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Спит у всех на виду.</w:t>
      </w:r>
    </w:p>
    <w:p w:rsidR="003A3AD9" w:rsidRP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8680" cy="18288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Установление Дня неизвестного солдата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это дань благодарности всем тем, кто погиб на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фронтах 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 чьи могилы не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могут прийти их родственники 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потомки.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Только одна Великая Отечественная война поглотила 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своем пламени 5 миллионов человек, даже не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спросив напоследок, как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их зовут. Но пропасть без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вести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значит раствориться во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тьме истории. Они живы 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памяти людской, которая бережно хранится 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передается от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поколения к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поколению. Тем более что сегодня российское общество как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никогда едино 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отношении к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своим героям. Настоящий закон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это наш общий земной поклон людям, которые ценой своей жизни сберегли Россию.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8680" cy="28486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br/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br/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>Имя твое неизвестно, солдат!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>Был ты отец, или сын, или брат,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>Звали тебя Иван иль Василий.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 xml:space="preserve">Жизнь ты отдал </w:t>
      </w:r>
      <w:proofErr w:type="gramStart"/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>во</w:t>
      </w:r>
      <w:proofErr w:type="gramEnd"/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 xml:space="preserve"> спасенье России.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>Нами твой подвиг, солдат, не забыт —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>Вечный огонь на могиле горит,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>Звезды салюта в небо летят,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333333"/>
          <w:sz w:val="28"/>
          <w:szCs w:val="28"/>
          <w:highlight w:val="white"/>
        </w:rPr>
        <w:t>Помним тебя, Неизвестный Солдат!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8680" cy="42881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br/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br/>
      </w: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lang w:val="en-US"/>
        </w:rPr>
      </w:pPr>
    </w:p>
    <w:p w:rsidR="003A3AD9" w:rsidRPr="003A3AD9" w:rsidRDefault="003A3AD9" w:rsidP="003A3AD9">
      <w:pPr>
        <w:autoSpaceDE w:val="0"/>
        <w:autoSpaceDN w:val="0"/>
        <w:adjustRightInd w:val="0"/>
        <w:spacing w:after="27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городе Невинномысске  есть мемориал </w:t>
      </w:r>
      <w:r w:rsidRPr="003A3AD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Братские могилы погибших в годы Великой Отечественной войны</w:t>
      </w:r>
      <w:r w:rsidRPr="003A3AD9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A3AD9" w:rsidRDefault="003A3AD9" w:rsidP="003A3AD9">
      <w:pPr>
        <w:autoSpaceDE w:val="0"/>
        <w:autoSpaceDN w:val="0"/>
        <w:adjustRightInd w:val="0"/>
        <w:spacing w:after="27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A3A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3AD9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Братские и одиночные могилы расположены в старой черте города, на территории небольшого парка, ул. Ленина, 63 </w:t>
      </w:r>
      <w:r w:rsidRPr="003A3AD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</w:t>
      </w:r>
      <w:r w:rsidRPr="003A3AD9">
        <w:rPr>
          <w:rFonts w:ascii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городской парк культуры и отдыха), захоронения 1943-1945 гг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..</w:t>
      </w:r>
      <w:proofErr w:type="gramEnd"/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Идея создания единого мемориального комплекса на месте одиночных и братских могил, принадлежала ветерану ВОВ Григорию Алексеевичу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Сигачеву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Воплотил ее в жизнь известный Ставропольский скульптор Василий Чуйков. В 2014 году при финансовой поддержке АО </w:t>
      </w:r>
      <w:r w:rsidRPr="003A3AD9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Невинномысский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Азот</w:t>
      </w:r>
      <w:r w:rsidRPr="003A3AD9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проведена реконструкция мемориального комплекса.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Воинские захоронения, представляющие собой шесть надгробий, объединенных в единый мемориальный комплекс.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 середине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мемориального комплекса возвышается стальной факел, символизирующий память о погибших.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1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могила — одиночная могила неизвестного солдата, на которой высечены слова </w:t>
      </w: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Имя твое неизвестно, подвиг твой бессмертен</w:t>
      </w:r>
      <w:r w:rsidRPr="003A3A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Неизвестный солдат, погибший при бомбежке станции Невинномысской.</w:t>
      </w:r>
    </w:p>
    <w:p w:rsidR="003A3AD9" w:rsidRDefault="003A3AD9" w:rsidP="003A3A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337935" cy="3342005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jc w:val="both"/>
        <w:rPr>
          <w:rFonts w:ascii="Calibri" w:hAnsi="Calibri" w:cs="Calibri"/>
          <w:lang w:val="en-US"/>
        </w:rPr>
      </w:pP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lang w:val="en-US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Ребята из МБОУ СОШ №3 ежегодно возлагают цветы на могилу Неизвестного солдата. В этом году они сделают то же самое.</w:t>
      </w:r>
    </w:p>
    <w:p w:rsidR="003A3AD9" w:rsidRDefault="003A3AD9" w:rsidP="003A3AD9">
      <w:pPr>
        <w:autoSpaceDE w:val="0"/>
        <w:autoSpaceDN w:val="0"/>
        <w:adjustRightInd w:val="0"/>
        <w:spacing w:after="160" w:line="252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474460" cy="485584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5D" w:rsidRDefault="0079475D"/>
    <w:sectPr w:rsidR="0079475D" w:rsidSect="00AB362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3A3AD9"/>
    <w:rsid w:val="003A3AD9"/>
    <w:rsid w:val="00794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infourok.ru/go.html?href=https://ru.wikipedia.org/wiki/1967_%D0%B3%D0%BE%D0%B4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infourok.ru/go.html?href=https://ru.wikipedia.org/wiki/8_%D0%BC%D0%B0%D1%8F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593</Words>
  <Characters>3382</Characters>
  <Application>Microsoft Office Word</Application>
  <DocSecurity>0</DocSecurity>
  <Lines>28</Lines>
  <Paragraphs>7</Paragraphs>
  <ScaleCrop>false</ScaleCrop>
  <Company/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2020-12-01T14:22:00Z</dcterms:created>
  <dcterms:modified xsi:type="dcterms:W3CDTF">2020-12-01T14:22:00Z</dcterms:modified>
</cp:coreProperties>
</file>